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D5C89" w14:textId="4795A3FB" w:rsidR="00A028CD" w:rsidRDefault="00A028CD" w:rsidP="00A028CD">
      <w:r>
        <w:rPr>
          <w:noProof/>
        </w:rPr>
        <w:drawing>
          <wp:anchor distT="0" distB="0" distL="114300" distR="114300" simplePos="0" relativeHeight="251658240" behindDoc="0" locked="0" layoutInCell="1" allowOverlap="1" wp14:anchorId="49E5F895" wp14:editId="0A43FF50">
            <wp:simplePos x="0" y="0"/>
            <wp:positionH relativeFrom="column">
              <wp:posOffset>5243830</wp:posOffset>
            </wp:positionH>
            <wp:positionV relativeFrom="page">
              <wp:posOffset>19050</wp:posOffset>
            </wp:positionV>
            <wp:extent cx="1568450" cy="93599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8450" cy="935990"/>
                    </a:xfrm>
                    <a:prstGeom prst="rect">
                      <a:avLst/>
                    </a:prstGeom>
                  </pic:spPr>
                </pic:pic>
              </a:graphicData>
            </a:graphic>
          </wp:anchor>
        </w:drawing>
      </w:r>
    </w:p>
    <w:p w14:paraId="159AA002" w14:textId="7D3CC81D" w:rsidR="0005746F" w:rsidRDefault="00A028CD" w:rsidP="00A028CD">
      <w:pPr>
        <w:jc w:val="center"/>
        <w:rPr>
          <w:b/>
          <w:bCs/>
          <w:sz w:val="36"/>
          <w:szCs w:val="36"/>
          <w:u w:val="single"/>
        </w:rPr>
      </w:pPr>
      <w:r w:rsidRPr="00A028CD">
        <w:rPr>
          <w:b/>
          <w:bCs/>
          <w:sz w:val="36"/>
          <w:szCs w:val="36"/>
          <w:u w:val="single"/>
        </w:rPr>
        <w:t>Liste der Kooperationspartner mit Ansprechpartnern</w:t>
      </w:r>
    </w:p>
    <w:p w14:paraId="7AA4D476" w14:textId="5B788CDB" w:rsidR="00A028CD" w:rsidRDefault="00A028CD" w:rsidP="003D251A">
      <w:pPr>
        <w:spacing w:line="240" w:lineRule="auto"/>
        <w:jc w:val="both"/>
        <w:rPr>
          <w:sz w:val="24"/>
          <w:szCs w:val="24"/>
        </w:rPr>
      </w:pPr>
      <w:r w:rsidRPr="00A028CD">
        <w:rPr>
          <w:sz w:val="24"/>
          <w:szCs w:val="24"/>
        </w:rPr>
        <w:t>Die Medical Bridge Germany GmbH arbeitet</w:t>
      </w:r>
      <w:r>
        <w:rPr>
          <w:sz w:val="24"/>
          <w:szCs w:val="24"/>
        </w:rPr>
        <w:t xml:space="preserve"> bei ihrem Programm zur qualifizierten Einwanderung mit verschiedenen Kooperationspartnern zusammen. In dieser Liste werden die jeweiligen Kooperationspartner mit Ihren Aufgaben und Ansprechpartnern aufgeführt.</w:t>
      </w:r>
      <w:r w:rsidR="007645B6">
        <w:rPr>
          <w:sz w:val="24"/>
          <w:szCs w:val="24"/>
        </w:rPr>
        <w:t xml:space="preserve"> Nicht alle sind in jedes Programm involviert. Im jeweiligen Dienstleistungs- bzw. Teilnehmervertrag wird diese Liste angehängt </w:t>
      </w:r>
      <w:proofErr w:type="gramStart"/>
      <w:r w:rsidR="007645B6">
        <w:rPr>
          <w:sz w:val="24"/>
          <w:szCs w:val="24"/>
        </w:rPr>
        <w:t>und  die</w:t>
      </w:r>
      <w:proofErr w:type="gramEnd"/>
      <w:r w:rsidR="007645B6">
        <w:rPr>
          <w:sz w:val="24"/>
          <w:szCs w:val="24"/>
        </w:rPr>
        <w:t xml:space="preserve"> relevanten Partner markiert. </w:t>
      </w:r>
    </w:p>
    <w:p w14:paraId="6E1A9F65" w14:textId="6DE225E7" w:rsidR="007645B6" w:rsidRDefault="007645B6" w:rsidP="003D251A">
      <w:pPr>
        <w:spacing w:line="240" w:lineRule="auto"/>
        <w:jc w:val="both"/>
        <w:rPr>
          <w:sz w:val="24"/>
          <w:szCs w:val="24"/>
        </w:rPr>
      </w:pPr>
      <w:r>
        <w:rPr>
          <w:sz w:val="24"/>
          <w:szCs w:val="24"/>
        </w:rPr>
        <w:t>Für die Übersetzungen der Dokumente werden jeweils in Einzelaufträgen vereidigte Übersetzer beauftragt.</w:t>
      </w:r>
    </w:p>
    <w:p w14:paraId="15C03268" w14:textId="2E3CF3D1" w:rsidR="00A028CD" w:rsidRDefault="007645B6" w:rsidP="003D251A">
      <w:pPr>
        <w:spacing w:line="240" w:lineRule="auto"/>
        <w:rPr>
          <w:sz w:val="24"/>
          <w:szCs w:val="24"/>
        </w:rPr>
      </w:pPr>
      <w:r>
        <w:rPr>
          <w:noProof/>
          <w:sz w:val="24"/>
          <w:szCs w:val="24"/>
        </w:rPr>
        <w:drawing>
          <wp:anchor distT="0" distB="0" distL="114300" distR="114300" simplePos="0" relativeHeight="251659264" behindDoc="0" locked="0" layoutInCell="1" allowOverlap="1" wp14:anchorId="787365FD" wp14:editId="23805360">
            <wp:simplePos x="0" y="0"/>
            <wp:positionH relativeFrom="column">
              <wp:posOffset>4871720</wp:posOffset>
            </wp:positionH>
            <wp:positionV relativeFrom="page">
              <wp:posOffset>2971800</wp:posOffset>
            </wp:positionV>
            <wp:extent cx="1438275" cy="718820"/>
            <wp:effectExtent l="0" t="0" r="0" b="508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extLst>
                        <a:ext uri="{28A0092B-C50C-407E-A947-70E740481C1C}">
                          <a14:useLocalDpi xmlns:a14="http://schemas.microsoft.com/office/drawing/2010/main" val="0"/>
                        </a:ext>
                      </a:extLst>
                    </a:blip>
                    <a:stretch>
                      <a:fillRect/>
                    </a:stretch>
                  </pic:blipFill>
                  <pic:spPr>
                    <a:xfrm>
                      <a:off x="0" y="0"/>
                      <a:ext cx="1438275" cy="718820"/>
                    </a:xfrm>
                    <a:prstGeom prst="rect">
                      <a:avLst/>
                    </a:prstGeom>
                  </pic:spPr>
                </pic:pic>
              </a:graphicData>
            </a:graphic>
            <wp14:sizeRelH relativeFrom="margin">
              <wp14:pctWidth>0</wp14:pctWidth>
            </wp14:sizeRelH>
            <wp14:sizeRelV relativeFrom="margin">
              <wp14:pctHeight>0</wp14:pctHeight>
            </wp14:sizeRelV>
          </wp:anchor>
        </w:drawing>
      </w:r>
    </w:p>
    <w:p w14:paraId="51B6E066" w14:textId="07146A4A" w:rsidR="00A028CD" w:rsidRDefault="00A028CD" w:rsidP="003D251A">
      <w:pPr>
        <w:spacing w:line="240" w:lineRule="auto"/>
        <w:rPr>
          <w:sz w:val="24"/>
          <w:szCs w:val="24"/>
        </w:rPr>
      </w:pPr>
      <w:r w:rsidRPr="003D5887">
        <w:rPr>
          <w:color w:val="ED7D31" w:themeColor="accent2"/>
          <w:sz w:val="24"/>
          <w:szCs w:val="24"/>
          <w:u w:val="single"/>
        </w:rPr>
        <w:t>Kolping Bildungswerk Paderborn gGmbH</w:t>
      </w:r>
    </w:p>
    <w:p w14:paraId="11FB1824" w14:textId="3B084F97" w:rsidR="00A028CD" w:rsidRDefault="00A028CD" w:rsidP="003D251A">
      <w:pPr>
        <w:spacing w:line="240" w:lineRule="auto"/>
        <w:rPr>
          <w:sz w:val="24"/>
          <w:szCs w:val="24"/>
        </w:rPr>
      </w:pPr>
    </w:p>
    <w:p w14:paraId="38EE5F10" w14:textId="1DBE6960" w:rsidR="00A028CD" w:rsidRDefault="00A028CD" w:rsidP="003D251A">
      <w:pPr>
        <w:spacing w:line="240" w:lineRule="auto"/>
        <w:ind w:left="1410" w:hanging="1410"/>
        <w:jc w:val="both"/>
        <w:rPr>
          <w:sz w:val="24"/>
          <w:szCs w:val="24"/>
        </w:rPr>
      </w:pPr>
      <w:r>
        <w:rPr>
          <w:sz w:val="24"/>
          <w:szCs w:val="24"/>
        </w:rPr>
        <w:t xml:space="preserve">Aufgaben: </w:t>
      </w:r>
      <w:r>
        <w:rPr>
          <w:sz w:val="24"/>
          <w:szCs w:val="24"/>
        </w:rPr>
        <w:tab/>
        <w:t>Verantwortlich für die Sprachausbildung. Betreut die eingesetzten Sprachlehrer, verantwortet die Lehrinhalte und die eingesetzten Lehrmittel. Mit dem Sprachunterricht werden teilweise auch unternehmensfremde Lehrer beauftragt, die Verantwortung bleibt bei den Kolping Bildungswerken.</w:t>
      </w:r>
    </w:p>
    <w:p w14:paraId="04DA48F8" w14:textId="492F8470" w:rsidR="00A028CD" w:rsidRDefault="00A028CD" w:rsidP="003D251A">
      <w:pPr>
        <w:spacing w:after="0" w:line="240" w:lineRule="auto"/>
        <w:ind w:left="1410" w:hanging="1410"/>
        <w:jc w:val="both"/>
        <w:rPr>
          <w:sz w:val="24"/>
          <w:szCs w:val="24"/>
        </w:rPr>
      </w:pPr>
      <w:r>
        <w:rPr>
          <w:sz w:val="24"/>
          <w:szCs w:val="24"/>
        </w:rPr>
        <w:t>Ansprech-</w:t>
      </w:r>
    </w:p>
    <w:p w14:paraId="064D0C92" w14:textId="349118BD" w:rsidR="00A028CD" w:rsidRDefault="00A028CD" w:rsidP="003D251A">
      <w:pPr>
        <w:spacing w:after="0" w:line="240" w:lineRule="auto"/>
        <w:ind w:left="1410" w:hanging="1410"/>
        <w:jc w:val="both"/>
        <w:rPr>
          <w:sz w:val="24"/>
          <w:szCs w:val="24"/>
        </w:rPr>
      </w:pPr>
      <w:proofErr w:type="spellStart"/>
      <w:r>
        <w:rPr>
          <w:sz w:val="24"/>
          <w:szCs w:val="24"/>
        </w:rPr>
        <w:t>partner</w:t>
      </w:r>
      <w:proofErr w:type="spellEnd"/>
      <w:r>
        <w:rPr>
          <w:sz w:val="24"/>
          <w:szCs w:val="24"/>
        </w:rPr>
        <w:t>:</w:t>
      </w:r>
      <w:r>
        <w:rPr>
          <w:sz w:val="24"/>
          <w:szCs w:val="24"/>
        </w:rPr>
        <w:tab/>
        <w:t xml:space="preserve">Dietmar Mantel, Tel: </w:t>
      </w:r>
      <w:r w:rsidR="00F2532A">
        <w:rPr>
          <w:sz w:val="24"/>
          <w:szCs w:val="24"/>
        </w:rPr>
        <w:t xml:space="preserve">05251-2888518, </w:t>
      </w:r>
      <w:hyperlink r:id="rId9" w:history="1">
        <w:r w:rsidR="00F2532A" w:rsidRPr="000219BA">
          <w:rPr>
            <w:rStyle w:val="Hyperlink"/>
            <w:sz w:val="24"/>
            <w:szCs w:val="24"/>
          </w:rPr>
          <w:t>mantel@kolping-paderborn.de</w:t>
        </w:r>
      </w:hyperlink>
    </w:p>
    <w:p w14:paraId="6DFDB465" w14:textId="70C0706B" w:rsidR="00F2532A" w:rsidRDefault="00F2532A" w:rsidP="003D251A">
      <w:pPr>
        <w:spacing w:after="0" w:line="240" w:lineRule="auto"/>
        <w:ind w:left="1410" w:hanging="1410"/>
        <w:jc w:val="both"/>
        <w:rPr>
          <w:sz w:val="24"/>
          <w:szCs w:val="24"/>
        </w:rPr>
      </w:pPr>
      <w:r>
        <w:rPr>
          <w:sz w:val="24"/>
          <w:szCs w:val="24"/>
        </w:rPr>
        <w:tab/>
        <w:t xml:space="preserve">Oksana Kojuschna, Tel: 02921-362328, </w:t>
      </w:r>
      <w:hyperlink r:id="rId10" w:history="1">
        <w:r w:rsidRPr="000219BA">
          <w:rPr>
            <w:rStyle w:val="Hyperlink"/>
            <w:sz w:val="24"/>
            <w:szCs w:val="24"/>
          </w:rPr>
          <w:t>oksana.kojuschna@kolping-paderborn.de</w:t>
        </w:r>
      </w:hyperlink>
    </w:p>
    <w:p w14:paraId="26E8ADDB" w14:textId="3951795D" w:rsidR="00F2532A" w:rsidRDefault="003D251A" w:rsidP="003D251A">
      <w:pPr>
        <w:spacing w:after="0" w:line="240" w:lineRule="auto"/>
        <w:ind w:left="1410" w:hanging="1410"/>
        <w:jc w:val="both"/>
        <w:rPr>
          <w:sz w:val="24"/>
          <w:szCs w:val="24"/>
        </w:rPr>
      </w:pPr>
      <w:r>
        <w:rPr>
          <w:noProof/>
          <w:sz w:val="24"/>
          <w:szCs w:val="24"/>
          <w:lang w:val="es-MX"/>
        </w:rPr>
        <w:drawing>
          <wp:anchor distT="0" distB="0" distL="114300" distR="114300" simplePos="0" relativeHeight="251661312" behindDoc="0" locked="0" layoutInCell="1" allowOverlap="1" wp14:anchorId="74E9AF0A" wp14:editId="130D70D9">
            <wp:simplePos x="0" y="0"/>
            <wp:positionH relativeFrom="column">
              <wp:posOffset>4566285</wp:posOffset>
            </wp:positionH>
            <wp:positionV relativeFrom="paragraph">
              <wp:posOffset>117475</wp:posOffset>
            </wp:positionV>
            <wp:extent cx="1476375" cy="407038"/>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6375" cy="407038"/>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mc:AlternateContent>
          <mc:Choice Requires="wps">
            <w:drawing>
              <wp:anchor distT="0" distB="0" distL="114300" distR="114300" simplePos="0" relativeHeight="251677696" behindDoc="0" locked="0" layoutInCell="1" allowOverlap="1" wp14:anchorId="093F5173" wp14:editId="1BD01633">
                <wp:simplePos x="0" y="0"/>
                <wp:positionH relativeFrom="column">
                  <wp:posOffset>3810</wp:posOffset>
                </wp:positionH>
                <wp:positionV relativeFrom="paragraph">
                  <wp:posOffset>67310</wp:posOffset>
                </wp:positionV>
                <wp:extent cx="6153150" cy="0"/>
                <wp:effectExtent l="0" t="0" r="0" b="0"/>
                <wp:wrapNone/>
                <wp:docPr id="14" name="Gerader Verbinder 14"/>
                <wp:cNvGraphicFramePr/>
                <a:graphic xmlns:a="http://schemas.openxmlformats.org/drawingml/2006/main">
                  <a:graphicData uri="http://schemas.microsoft.com/office/word/2010/wordprocessingShape">
                    <wps:wsp>
                      <wps:cNvCnPr/>
                      <wps:spPr>
                        <a:xfrm>
                          <a:off x="0" y="0"/>
                          <a:ext cx="6153150"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V relativeFrom="margin">
                  <wp14:pctHeight>0</wp14:pctHeight>
                </wp14:sizeRelV>
              </wp:anchor>
            </w:drawing>
          </mc:Choice>
          <mc:Fallback>
            <w:pict>
              <v:line w14:anchorId="37C76271" id="Gerader Verbinder 14"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5.3pt" to="484.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" strokecolor="#4472c4 [3204]">
                <v:stroke dashstyle="dash"/>
              </v:line>
            </w:pict>
          </mc:Fallback>
        </mc:AlternateContent>
      </w:r>
    </w:p>
    <w:p w14:paraId="0BB47F38" w14:textId="353E3FEC" w:rsidR="00C4245D" w:rsidRPr="006B66EE" w:rsidRDefault="003D5887" w:rsidP="003D251A">
      <w:pPr>
        <w:spacing w:after="0" w:line="240" w:lineRule="auto"/>
        <w:jc w:val="both"/>
        <w:rPr>
          <w:sz w:val="24"/>
          <w:szCs w:val="24"/>
        </w:rPr>
      </w:pPr>
      <w:r>
        <w:rPr>
          <w:noProof/>
        </w:rPr>
        <w:drawing>
          <wp:anchor distT="0" distB="0" distL="114300" distR="114300" simplePos="0" relativeHeight="251670528" behindDoc="0" locked="0" layoutInCell="1" allowOverlap="1" wp14:anchorId="736DA40C" wp14:editId="4A9BF8B2">
            <wp:simplePos x="0" y="0"/>
            <wp:positionH relativeFrom="column">
              <wp:posOffset>5238750</wp:posOffset>
            </wp:positionH>
            <wp:positionV relativeFrom="page">
              <wp:posOffset>33020</wp:posOffset>
            </wp:positionV>
            <wp:extent cx="1568450" cy="93599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8450" cy="935990"/>
                    </a:xfrm>
                    <a:prstGeom prst="rect">
                      <a:avLst/>
                    </a:prstGeom>
                  </pic:spPr>
                </pic:pic>
              </a:graphicData>
            </a:graphic>
          </wp:anchor>
        </w:drawing>
      </w:r>
      <w:r w:rsidR="00C4245D" w:rsidRPr="006B66EE">
        <w:rPr>
          <w:color w:val="ED7D31" w:themeColor="accent2"/>
          <w:sz w:val="24"/>
          <w:szCs w:val="24"/>
          <w:u w:val="single"/>
        </w:rPr>
        <w:t>Kolping Mainfranken GmbH</w:t>
      </w:r>
      <w:r w:rsidR="00C4245D" w:rsidRPr="006B66EE">
        <w:rPr>
          <w:color w:val="ED7D31" w:themeColor="accent2"/>
          <w:sz w:val="24"/>
          <w:szCs w:val="24"/>
        </w:rPr>
        <w:t xml:space="preserve"> </w:t>
      </w:r>
    </w:p>
    <w:p w14:paraId="3AC7435D" w14:textId="34A85855" w:rsidR="00C4245D" w:rsidRPr="006B66EE" w:rsidRDefault="00C4245D" w:rsidP="003D251A">
      <w:pPr>
        <w:spacing w:after="0" w:line="240" w:lineRule="auto"/>
        <w:jc w:val="both"/>
        <w:rPr>
          <w:sz w:val="24"/>
          <w:szCs w:val="24"/>
        </w:rPr>
      </w:pPr>
    </w:p>
    <w:p w14:paraId="195C10E7" w14:textId="0174B977" w:rsidR="00C4245D" w:rsidRPr="006B66EE" w:rsidRDefault="00C4245D" w:rsidP="003D251A">
      <w:pPr>
        <w:spacing w:after="0" w:line="240" w:lineRule="auto"/>
        <w:jc w:val="both"/>
        <w:rPr>
          <w:sz w:val="24"/>
          <w:szCs w:val="24"/>
        </w:rPr>
      </w:pPr>
    </w:p>
    <w:p w14:paraId="54989846" w14:textId="6D1E9B39" w:rsidR="00C4245D" w:rsidRDefault="00C4245D" w:rsidP="003D251A">
      <w:pPr>
        <w:spacing w:after="0" w:line="240" w:lineRule="auto"/>
        <w:ind w:left="1410" w:hanging="1410"/>
        <w:jc w:val="both"/>
        <w:rPr>
          <w:sz w:val="24"/>
          <w:szCs w:val="24"/>
        </w:rPr>
      </w:pPr>
      <w:r w:rsidRPr="00C4245D">
        <w:rPr>
          <w:sz w:val="24"/>
          <w:szCs w:val="24"/>
        </w:rPr>
        <w:t>Aufgaben:</w:t>
      </w:r>
      <w:r w:rsidRPr="00C4245D">
        <w:rPr>
          <w:sz w:val="24"/>
          <w:szCs w:val="24"/>
        </w:rPr>
        <w:tab/>
        <w:t xml:space="preserve">Sofern </w:t>
      </w:r>
      <w:r>
        <w:rPr>
          <w:sz w:val="24"/>
          <w:szCs w:val="24"/>
        </w:rPr>
        <w:t>vereinbart, führt Kolping Mainfranken die Anpassungsqualifikation als Kombination aus Deutschkurs B2 und Anpassungsmaßnahmen durch. In diesen Fällen ist Kolping Mainfranken ergänzend zu MBG verantwortlich für die Teilnehmerbetreuung am Arbeitsort und hilft den Teilnehmern bei Behördengängen und bei sonstigen Fragen der Eingewöhnung.</w:t>
      </w:r>
    </w:p>
    <w:p w14:paraId="75A18C6C" w14:textId="64F8BD89" w:rsidR="00C4245D" w:rsidRDefault="00C4245D" w:rsidP="003D251A">
      <w:pPr>
        <w:spacing w:after="0" w:line="240" w:lineRule="auto"/>
        <w:ind w:left="1410" w:hanging="1410"/>
        <w:jc w:val="both"/>
        <w:rPr>
          <w:sz w:val="24"/>
          <w:szCs w:val="24"/>
        </w:rPr>
      </w:pPr>
      <w:r>
        <w:rPr>
          <w:sz w:val="24"/>
          <w:szCs w:val="24"/>
        </w:rPr>
        <w:tab/>
      </w:r>
      <w:sdt>
        <w:sdtPr>
          <w:rPr>
            <w:sz w:val="24"/>
            <w:szCs w:val="24"/>
          </w:rPr>
          <w:id w:val="83472327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Ankunft am Flughafen</w:t>
      </w:r>
    </w:p>
    <w:p w14:paraId="358C21D6" w14:textId="4C7908BE" w:rsidR="00C4245D" w:rsidRDefault="00C4245D" w:rsidP="003D251A">
      <w:pPr>
        <w:spacing w:after="0" w:line="240" w:lineRule="auto"/>
        <w:ind w:left="1410" w:hanging="1410"/>
        <w:jc w:val="both"/>
        <w:rPr>
          <w:sz w:val="24"/>
          <w:szCs w:val="24"/>
        </w:rPr>
      </w:pPr>
      <w:r>
        <w:rPr>
          <w:sz w:val="24"/>
          <w:szCs w:val="24"/>
        </w:rPr>
        <w:tab/>
      </w:r>
      <w:sdt>
        <w:sdtPr>
          <w:rPr>
            <w:sz w:val="24"/>
            <w:szCs w:val="24"/>
          </w:rPr>
          <w:id w:val="-200404624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Transfer zum Arbeitsort</w:t>
      </w:r>
    </w:p>
    <w:p w14:paraId="56725723" w14:textId="19228DFA" w:rsidR="00C4245D" w:rsidRDefault="00C4245D" w:rsidP="003D251A">
      <w:pPr>
        <w:spacing w:after="0" w:line="240" w:lineRule="auto"/>
        <w:ind w:left="1410" w:hanging="1410"/>
        <w:jc w:val="both"/>
        <w:rPr>
          <w:sz w:val="24"/>
          <w:szCs w:val="24"/>
        </w:rPr>
      </w:pPr>
      <w:r>
        <w:rPr>
          <w:sz w:val="24"/>
          <w:szCs w:val="24"/>
        </w:rPr>
        <w:tab/>
      </w:r>
      <w:sdt>
        <w:sdtPr>
          <w:rPr>
            <w:sz w:val="24"/>
            <w:szCs w:val="24"/>
          </w:rPr>
          <w:id w:val="-144090621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Wohnung / Erstunterkunft</w:t>
      </w:r>
    </w:p>
    <w:p w14:paraId="3A221D49" w14:textId="76312869" w:rsidR="00C4245D" w:rsidRDefault="00C4245D" w:rsidP="003D251A">
      <w:pPr>
        <w:spacing w:after="0" w:line="240" w:lineRule="auto"/>
        <w:ind w:left="1410" w:hanging="1410"/>
        <w:jc w:val="both"/>
        <w:rPr>
          <w:sz w:val="24"/>
          <w:szCs w:val="24"/>
        </w:rPr>
      </w:pPr>
      <w:r>
        <w:rPr>
          <w:sz w:val="24"/>
          <w:szCs w:val="24"/>
        </w:rPr>
        <w:tab/>
      </w:r>
      <w:sdt>
        <w:sdtPr>
          <w:rPr>
            <w:sz w:val="24"/>
            <w:szCs w:val="24"/>
          </w:rPr>
          <w:id w:val="-57667549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Mietvertrag</w:t>
      </w:r>
    </w:p>
    <w:p w14:paraId="56E8447F" w14:textId="1078F170" w:rsidR="00C4245D" w:rsidRDefault="00C4245D" w:rsidP="003D251A">
      <w:pPr>
        <w:spacing w:after="0" w:line="240" w:lineRule="auto"/>
        <w:ind w:left="1410" w:hanging="1410"/>
        <w:jc w:val="both"/>
        <w:rPr>
          <w:sz w:val="24"/>
          <w:szCs w:val="24"/>
        </w:rPr>
      </w:pPr>
      <w:r>
        <w:rPr>
          <w:sz w:val="24"/>
          <w:szCs w:val="24"/>
        </w:rPr>
        <w:tab/>
      </w:r>
      <w:sdt>
        <w:sdtPr>
          <w:rPr>
            <w:sz w:val="24"/>
            <w:szCs w:val="24"/>
          </w:rPr>
          <w:id w:val="122872849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Bankkonto</w:t>
      </w:r>
    </w:p>
    <w:p w14:paraId="388EEE33" w14:textId="14AF198F" w:rsidR="00C4245D" w:rsidRDefault="00C4245D" w:rsidP="003D251A">
      <w:pPr>
        <w:spacing w:after="0" w:line="240" w:lineRule="auto"/>
        <w:ind w:left="1410" w:hanging="1410"/>
        <w:jc w:val="both"/>
        <w:rPr>
          <w:sz w:val="24"/>
          <w:szCs w:val="24"/>
        </w:rPr>
      </w:pPr>
      <w:r>
        <w:rPr>
          <w:sz w:val="24"/>
          <w:szCs w:val="24"/>
        </w:rPr>
        <w:tab/>
      </w:r>
      <w:sdt>
        <w:sdtPr>
          <w:rPr>
            <w:sz w:val="24"/>
            <w:szCs w:val="24"/>
          </w:rPr>
          <w:id w:val="-18158591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Telefon (SIM-Karte)</w:t>
      </w:r>
    </w:p>
    <w:p w14:paraId="1C7437ED" w14:textId="38161F07" w:rsidR="00C4245D" w:rsidRDefault="00C4245D" w:rsidP="003D251A">
      <w:pPr>
        <w:spacing w:after="0" w:line="240" w:lineRule="auto"/>
        <w:ind w:left="1410" w:hanging="1410"/>
        <w:jc w:val="both"/>
        <w:rPr>
          <w:sz w:val="24"/>
          <w:szCs w:val="24"/>
        </w:rPr>
      </w:pPr>
      <w:r>
        <w:rPr>
          <w:sz w:val="24"/>
          <w:szCs w:val="24"/>
        </w:rPr>
        <w:tab/>
      </w:r>
      <w:sdt>
        <w:sdtPr>
          <w:rPr>
            <w:sz w:val="24"/>
            <w:szCs w:val="24"/>
          </w:rPr>
          <w:id w:val="-150720882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Sozialversicherungen</w:t>
      </w:r>
    </w:p>
    <w:p w14:paraId="43B13479" w14:textId="210D4C94" w:rsidR="00C4245D" w:rsidRDefault="00C4245D" w:rsidP="003D251A">
      <w:pPr>
        <w:spacing w:after="0" w:line="240" w:lineRule="auto"/>
        <w:ind w:left="1410" w:hanging="1410"/>
        <w:jc w:val="both"/>
        <w:rPr>
          <w:sz w:val="24"/>
          <w:szCs w:val="24"/>
        </w:rPr>
      </w:pPr>
    </w:p>
    <w:p w14:paraId="524E9CA3" w14:textId="1E6DBF36" w:rsidR="00C4245D" w:rsidRDefault="00C4245D" w:rsidP="003D251A">
      <w:pPr>
        <w:spacing w:after="0" w:line="240" w:lineRule="auto"/>
        <w:ind w:left="1410" w:hanging="1410"/>
        <w:jc w:val="both"/>
        <w:rPr>
          <w:sz w:val="24"/>
          <w:szCs w:val="24"/>
        </w:rPr>
      </w:pPr>
      <w:r>
        <w:rPr>
          <w:sz w:val="24"/>
          <w:szCs w:val="24"/>
        </w:rPr>
        <w:t>Ansprech-</w:t>
      </w:r>
    </w:p>
    <w:p w14:paraId="734D2F5D" w14:textId="3D131D16" w:rsidR="00C4245D" w:rsidRDefault="00C4245D" w:rsidP="003D251A">
      <w:pPr>
        <w:spacing w:after="0" w:line="240" w:lineRule="auto"/>
        <w:ind w:left="1410" w:hanging="1410"/>
        <w:jc w:val="both"/>
        <w:rPr>
          <w:sz w:val="24"/>
          <w:szCs w:val="24"/>
        </w:rPr>
      </w:pPr>
      <w:r>
        <w:rPr>
          <w:sz w:val="24"/>
          <w:szCs w:val="24"/>
        </w:rPr>
        <w:t>Partner:</w:t>
      </w:r>
      <w:r>
        <w:rPr>
          <w:sz w:val="24"/>
          <w:szCs w:val="24"/>
        </w:rPr>
        <w:tab/>
        <w:t xml:space="preserve">Sarah Müller, Tel: 0931-41999125, </w:t>
      </w:r>
      <w:hyperlink r:id="rId12" w:history="1">
        <w:r w:rsidRPr="000219BA">
          <w:rPr>
            <w:rStyle w:val="Hyperlink"/>
            <w:sz w:val="24"/>
            <w:szCs w:val="24"/>
          </w:rPr>
          <w:t>sarah.mueller@kolping-mainfranken.de</w:t>
        </w:r>
      </w:hyperlink>
    </w:p>
    <w:p w14:paraId="3661340E" w14:textId="77777777" w:rsidR="003D251A" w:rsidRPr="006B66EE" w:rsidRDefault="003D251A" w:rsidP="003D251A">
      <w:pPr>
        <w:spacing w:after="0" w:line="240" w:lineRule="auto"/>
        <w:ind w:left="1410" w:hanging="1410"/>
        <w:jc w:val="both"/>
        <w:rPr>
          <w:sz w:val="24"/>
          <w:szCs w:val="24"/>
        </w:rPr>
      </w:pPr>
    </w:p>
    <w:p w14:paraId="665A7522" w14:textId="7305890F" w:rsidR="003D251A" w:rsidRPr="006B66EE" w:rsidRDefault="003D251A" w:rsidP="003D251A">
      <w:pPr>
        <w:spacing w:after="0" w:line="240" w:lineRule="auto"/>
        <w:ind w:left="1410" w:hanging="1410"/>
        <w:jc w:val="both"/>
        <w:rPr>
          <w:sz w:val="24"/>
          <w:szCs w:val="24"/>
        </w:rPr>
      </w:pPr>
    </w:p>
    <w:p w14:paraId="3667FE82" w14:textId="4E9B9705" w:rsidR="003D251A" w:rsidRPr="006B66EE" w:rsidRDefault="003D251A" w:rsidP="003D251A">
      <w:pPr>
        <w:spacing w:after="0" w:line="240" w:lineRule="auto"/>
        <w:ind w:left="1410" w:hanging="1410"/>
        <w:jc w:val="both"/>
        <w:rPr>
          <w:sz w:val="24"/>
          <w:szCs w:val="24"/>
        </w:rPr>
      </w:pPr>
    </w:p>
    <w:p w14:paraId="41FD73D5" w14:textId="33518420" w:rsidR="003D251A" w:rsidRPr="006B66EE" w:rsidRDefault="003D251A" w:rsidP="003D251A">
      <w:pPr>
        <w:spacing w:after="0" w:line="240" w:lineRule="auto"/>
        <w:ind w:left="1410" w:hanging="1410"/>
        <w:jc w:val="both"/>
        <w:rPr>
          <w:sz w:val="24"/>
          <w:szCs w:val="24"/>
        </w:rPr>
      </w:pPr>
    </w:p>
    <w:p w14:paraId="59469FFB" w14:textId="057450A8" w:rsidR="003D251A" w:rsidRPr="006B66EE" w:rsidRDefault="003D251A" w:rsidP="003D251A">
      <w:pPr>
        <w:spacing w:after="0" w:line="240" w:lineRule="auto"/>
        <w:ind w:left="1410" w:hanging="1410"/>
        <w:jc w:val="both"/>
        <w:rPr>
          <w:sz w:val="24"/>
          <w:szCs w:val="24"/>
        </w:rPr>
      </w:pPr>
    </w:p>
    <w:p w14:paraId="5A46E2CB" w14:textId="6C777490" w:rsidR="003D251A" w:rsidRPr="006B66EE" w:rsidRDefault="003D251A" w:rsidP="003D251A">
      <w:pPr>
        <w:spacing w:after="0" w:line="240" w:lineRule="auto"/>
        <w:ind w:left="1410" w:hanging="1410"/>
        <w:jc w:val="both"/>
        <w:rPr>
          <w:sz w:val="24"/>
          <w:szCs w:val="24"/>
        </w:rPr>
      </w:pPr>
    </w:p>
    <w:p w14:paraId="3DBFAAF4" w14:textId="77777777" w:rsidR="003D251A" w:rsidRPr="006B66EE" w:rsidRDefault="003D251A" w:rsidP="003D251A">
      <w:pPr>
        <w:spacing w:after="0" w:line="240" w:lineRule="auto"/>
        <w:ind w:left="1410" w:hanging="1410"/>
        <w:jc w:val="both"/>
        <w:rPr>
          <w:sz w:val="24"/>
          <w:szCs w:val="24"/>
        </w:rPr>
      </w:pPr>
    </w:p>
    <w:p w14:paraId="5DB8BB00" w14:textId="706019A3" w:rsidR="003D251A" w:rsidRPr="007645B6" w:rsidRDefault="003D251A" w:rsidP="003D251A">
      <w:pPr>
        <w:spacing w:after="0" w:line="240" w:lineRule="auto"/>
        <w:ind w:left="1410" w:hanging="1410"/>
        <w:jc w:val="both"/>
        <w:rPr>
          <w:sz w:val="24"/>
          <w:szCs w:val="24"/>
          <w:lang w:val="en-US"/>
        </w:rPr>
      </w:pPr>
      <w:r>
        <w:rPr>
          <w:noProof/>
          <w:sz w:val="24"/>
          <w:szCs w:val="24"/>
        </w:rPr>
        <w:drawing>
          <wp:anchor distT="0" distB="0" distL="114300" distR="114300" simplePos="0" relativeHeight="251660288" behindDoc="0" locked="0" layoutInCell="1" allowOverlap="1" wp14:anchorId="0E94574F" wp14:editId="649176BA">
            <wp:simplePos x="0" y="0"/>
            <wp:positionH relativeFrom="column">
              <wp:posOffset>4662171</wp:posOffset>
            </wp:positionH>
            <wp:positionV relativeFrom="page">
              <wp:posOffset>838200</wp:posOffset>
            </wp:positionV>
            <wp:extent cx="1304925" cy="410810"/>
            <wp:effectExtent l="0" t="0" r="0" b="889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3">
                      <a:extLst>
                        <a:ext uri="{28A0092B-C50C-407E-A947-70E740481C1C}">
                          <a14:useLocalDpi xmlns:a14="http://schemas.microsoft.com/office/drawing/2010/main" val="0"/>
                        </a:ext>
                      </a:extLst>
                    </a:blip>
                    <a:stretch>
                      <a:fillRect/>
                    </a:stretch>
                  </pic:blipFill>
                  <pic:spPr>
                    <a:xfrm>
                      <a:off x="0" y="0"/>
                      <a:ext cx="1304925" cy="410810"/>
                    </a:xfrm>
                    <a:prstGeom prst="rect">
                      <a:avLst/>
                    </a:prstGeom>
                  </pic:spPr>
                </pic:pic>
              </a:graphicData>
            </a:graphic>
            <wp14:sizeRelH relativeFrom="margin">
              <wp14:pctWidth>0</wp14:pctWidth>
            </wp14:sizeRelH>
            <wp14:sizeRelV relativeFrom="margin">
              <wp14:pctHeight>0</wp14:pctHeight>
            </wp14:sizeRelV>
          </wp:anchor>
        </w:drawing>
      </w:r>
      <w:r w:rsidRPr="007645B6">
        <w:rPr>
          <w:sz w:val="24"/>
          <w:szCs w:val="24"/>
          <w:lang w:val="en-US"/>
        </w:rPr>
        <w:t xml:space="preserve"> </w:t>
      </w:r>
      <w:r w:rsidRPr="007645B6">
        <w:rPr>
          <w:color w:val="ED7D31" w:themeColor="accent2"/>
          <w:sz w:val="24"/>
          <w:szCs w:val="24"/>
          <w:u w:val="single"/>
          <w:lang w:val="en-US"/>
        </w:rPr>
        <w:t xml:space="preserve">K. Education and Consulting </w:t>
      </w:r>
      <w:proofErr w:type="spellStart"/>
      <w:r w:rsidRPr="007645B6">
        <w:rPr>
          <w:color w:val="ED7D31" w:themeColor="accent2"/>
          <w:sz w:val="24"/>
          <w:szCs w:val="24"/>
          <w:u w:val="single"/>
          <w:lang w:val="en-US"/>
        </w:rPr>
        <w:t>Mexiko</w:t>
      </w:r>
      <w:proofErr w:type="spellEnd"/>
    </w:p>
    <w:p w14:paraId="57918A76" w14:textId="77777777" w:rsidR="003D251A" w:rsidRPr="007645B6" w:rsidRDefault="003D251A" w:rsidP="003D251A">
      <w:pPr>
        <w:spacing w:after="0" w:line="240" w:lineRule="auto"/>
        <w:ind w:left="1410" w:hanging="1410"/>
        <w:jc w:val="both"/>
        <w:rPr>
          <w:sz w:val="24"/>
          <w:szCs w:val="24"/>
          <w:lang w:val="en-US"/>
        </w:rPr>
      </w:pPr>
    </w:p>
    <w:p w14:paraId="0579B773" w14:textId="39409C96" w:rsidR="003D251A" w:rsidRDefault="003D251A" w:rsidP="003D251A">
      <w:pPr>
        <w:spacing w:after="0" w:line="240" w:lineRule="auto"/>
        <w:ind w:left="1410" w:hanging="1410"/>
        <w:jc w:val="both"/>
        <w:rPr>
          <w:sz w:val="24"/>
          <w:szCs w:val="24"/>
        </w:rPr>
      </w:pPr>
      <w:r w:rsidRPr="00F2532A">
        <w:rPr>
          <w:sz w:val="24"/>
          <w:szCs w:val="24"/>
        </w:rPr>
        <w:t>Aufgaben:</w:t>
      </w:r>
      <w:r w:rsidRPr="00F2532A">
        <w:rPr>
          <w:sz w:val="24"/>
          <w:szCs w:val="24"/>
        </w:rPr>
        <w:tab/>
        <w:t>Verantwortlich für</w:t>
      </w:r>
      <w:r>
        <w:rPr>
          <w:sz w:val="24"/>
          <w:szCs w:val="24"/>
        </w:rPr>
        <w:t xml:space="preserve"> das Programmmarketing in Mexiko und ggf. weiteren mittel- und südamerikanischen Staaten. </w:t>
      </w:r>
      <w:proofErr w:type="gramStart"/>
      <w:r>
        <w:rPr>
          <w:sz w:val="24"/>
          <w:szCs w:val="24"/>
        </w:rPr>
        <w:t>Des weiteren</w:t>
      </w:r>
      <w:proofErr w:type="gramEnd"/>
      <w:r>
        <w:rPr>
          <w:sz w:val="24"/>
          <w:szCs w:val="24"/>
        </w:rPr>
        <w:t xml:space="preserve"> stellt das Unternehmen spanisch sprechende Teilnehmerbetreuer, die während des gesamten Programms von der Information bei Interesse/Bewerbung, über den Auswahlprozess, während des Programms, bis zur Nachbetreuung als Ansprechpartner für die Teilnehmer zur Verfügung stehen. Die Teilnehmerbetreuer begleiten neben MBG auch den </w:t>
      </w:r>
      <w:proofErr w:type="spellStart"/>
      <w:r>
        <w:rPr>
          <w:sz w:val="24"/>
          <w:szCs w:val="24"/>
        </w:rPr>
        <w:t>Dokuemtenprozess</w:t>
      </w:r>
      <w:proofErr w:type="spellEnd"/>
      <w:r>
        <w:rPr>
          <w:sz w:val="24"/>
          <w:szCs w:val="24"/>
        </w:rPr>
        <w:t xml:space="preserve"> und unterstützen bei Bedarf mit mexikanischen Behörden und der deutschen Botschaft in Mexiko.</w:t>
      </w:r>
    </w:p>
    <w:p w14:paraId="297F5D71" w14:textId="4C31687B" w:rsidR="003D251A" w:rsidRDefault="003D251A" w:rsidP="003D251A">
      <w:pPr>
        <w:spacing w:after="0" w:line="240" w:lineRule="auto"/>
        <w:jc w:val="both"/>
        <w:rPr>
          <w:sz w:val="24"/>
          <w:szCs w:val="24"/>
        </w:rPr>
      </w:pPr>
      <w:r>
        <w:rPr>
          <w:sz w:val="24"/>
          <w:szCs w:val="24"/>
        </w:rPr>
        <w:t>Ansprech-</w:t>
      </w:r>
    </w:p>
    <w:p w14:paraId="16308767" w14:textId="77777777" w:rsidR="003D251A" w:rsidRPr="006B66EE" w:rsidRDefault="003D251A" w:rsidP="003D251A">
      <w:pPr>
        <w:spacing w:after="0" w:line="240" w:lineRule="auto"/>
        <w:jc w:val="both"/>
        <w:rPr>
          <w:sz w:val="24"/>
          <w:szCs w:val="24"/>
        </w:rPr>
      </w:pPr>
      <w:r w:rsidRPr="006B66EE">
        <w:rPr>
          <w:sz w:val="24"/>
          <w:szCs w:val="24"/>
        </w:rPr>
        <w:t>Partner:</w:t>
      </w:r>
      <w:r w:rsidRPr="006B66EE">
        <w:rPr>
          <w:sz w:val="24"/>
          <w:szCs w:val="24"/>
        </w:rPr>
        <w:tab/>
        <w:t xml:space="preserve">Carla Cessa, Tel: +52 5555041490, </w:t>
      </w:r>
      <w:hyperlink r:id="rId14" w:history="1">
        <w:r w:rsidRPr="006B66EE">
          <w:rPr>
            <w:rStyle w:val="Hyperlink"/>
            <w:sz w:val="24"/>
            <w:szCs w:val="24"/>
          </w:rPr>
          <w:t>c.cessa@i-consult.com</w:t>
        </w:r>
      </w:hyperlink>
    </w:p>
    <w:p w14:paraId="5EC73B9B" w14:textId="36AC75C2" w:rsidR="003D251A" w:rsidRPr="006B66EE" w:rsidRDefault="003D251A" w:rsidP="003D251A">
      <w:pPr>
        <w:spacing w:after="0" w:line="240" w:lineRule="auto"/>
        <w:jc w:val="both"/>
        <w:rPr>
          <w:sz w:val="24"/>
          <w:szCs w:val="24"/>
        </w:rPr>
      </w:pPr>
      <w:r w:rsidRPr="006B66EE">
        <w:rPr>
          <w:sz w:val="24"/>
          <w:szCs w:val="24"/>
        </w:rPr>
        <w:tab/>
      </w:r>
      <w:r w:rsidRPr="006B66EE">
        <w:rPr>
          <w:sz w:val="24"/>
          <w:szCs w:val="24"/>
        </w:rPr>
        <w:tab/>
        <w:t xml:space="preserve">Tania Roman, Tel: + +52 5534881411, </w:t>
      </w:r>
      <w:hyperlink r:id="rId15" w:history="1">
        <w:r w:rsidRPr="006B66EE">
          <w:rPr>
            <w:rStyle w:val="Hyperlink"/>
            <w:sz w:val="24"/>
            <w:szCs w:val="24"/>
          </w:rPr>
          <w:t>t.roman@qi-consult.com</w:t>
        </w:r>
      </w:hyperlink>
    </w:p>
    <w:p w14:paraId="504AD698" w14:textId="449520D1" w:rsidR="00C4245D" w:rsidRDefault="003D251A" w:rsidP="003D251A">
      <w:pPr>
        <w:spacing w:after="0" w:line="240" w:lineRule="auto"/>
        <w:ind w:left="1410" w:hanging="1410"/>
        <w:jc w:val="both"/>
        <w:rPr>
          <w:sz w:val="24"/>
          <w:szCs w:val="24"/>
        </w:rPr>
      </w:pPr>
      <w:r>
        <w:rPr>
          <w:noProof/>
          <w:sz w:val="24"/>
          <w:szCs w:val="24"/>
        </w:rPr>
        <w:drawing>
          <wp:anchor distT="0" distB="0" distL="114300" distR="114300" simplePos="0" relativeHeight="251662336" behindDoc="0" locked="0" layoutInCell="1" allowOverlap="1" wp14:anchorId="49BA5C7D" wp14:editId="54502CEA">
            <wp:simplePos x="0" y="0"/>
            <wp:positionH relativeFrom="column">
              <wp:posOffset>4775835</wp:posOffset>
            </wp:positionH>
            <wp:positionV relativeFrom="page">
              <wp:posOffset>3495675</wp:posOffset>
            </wp:positionV>
            <wp:extent cx="1190523" cy="476747"/>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90523" cy="476747"/>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mc:AlternateContent>
          <mc:Choice Requires="wps">
            <w:drawing>
              <wp:anchor distT="0" distB="0" distL="114300" distR="114300" simplePos="0" relativeHeight="251675648" behindDoc="0" locked="0" layoutInCell="1" allowOverlap="1" wp14:anchorId="0B1673E6" wp14:editId="352429E8">
                <wp:simplePos x="0" y="0"/>
                <wp:positionH relativeFrom="column">
                  <wp:posOffset>3810</wp:posOffset>
                </wp:positionH>
                <wp:positionV relativeFrom="paragraph">
                  <wp:posOffset>97155</wp:posOffset>
                </wp:positionV>
                <wp:extent cx="6153150" cy="0"/>
                <wp:effectExtent l="0" t="0" r="0" b="0"/>
                <wp:wrapNone/>
                <wp:docPr id="13" name="Gerader Verbinder 13"/>
                <wp:cNvGraphicFramePr/>
                <a:graphic xmlns:a="http://schemas.openxmlformats.org/drawingml/2006/main">
                  <a:graphicData uri="http://schemas.microsoft.com/office/word/2010/wordprocessingShape">
                    <wps:wsp>
                      <wps:cNvCnPr/>
                      <wps:spPr>
                        <a:xfrm>
                          <a:off x="0" y="0"/>
                          <a:ext cx="6153150"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V relativeFrom="margin">
                  <wp14:pctHeight>0</wp14:pctHeight>
                </wp14:sizeRelV>
              </wp:anchor>
            </w:drawing>
          </mc:Choice>
          <mc:Fallback>
            <w:pict>
              <v:line w14:anchorId="709E4C66" id="Gerader Verbinder 13"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7.65pt" to="484.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" strokecolor="#4472c4 [3204]">
                <v:stroke dashstyle="dash"/>
              </v:line>
            </w:pict>
          </mc:Fallback>
        </mc:AlternateContent>
      </w:r>
    </w:p>
    <w:p w14:paraId="4CE53055" w14:textId="30271811" w:rsidR="00901F7C" w:rsidRPr="00C4245D" w:rsidRDefault="00901F7C" w:rsidP="003D251A">
      <w:pPr>
        <w:spacing w:after="0" w:line="240" w:lineRule="auto"/>
        <w:ind w:left="1410" w:hanging="1410"/>
        <w:jc w:val="both"/>
        <w:rPr>
          <w:sz w:val="24"/>
          <w:szCs w:val="24"/>
        </w:rPr>
      </w:pPr>
      <w:r w:rsidRPr="003D5887">
        <w:rPr>
          <w:color w:val="ED7D31" w:themeColor="accent2"/>
          <w:sz w:val="24"/>
          <w:szCs w:val="24"/>
          <w:u w:val="single"/>
        </w:rPr>
        <w:t>Deutsche Fachkräfteagentur für Gesundheits- und Pflegeberufe GmbH</w:t>
      </w:r>
    </w:p>
    <w:p w14:paraId="2B075CEF" w14:textId="2BDAAF14" w:rsidR="00A028CD" w:rsidRDefault="00A028CD" w:rsidP="003D251A">
      <w:pPr>
        <w:spacing w:line="240" w:lineRule="auto"/>
        <w:jc w:val="both"/>
        <w:rPr>
          <w:sz w:val="24"/>
          <w:szCs w:val="24"/>
        </w:rPr>
      </w:pPr>
    </w:p>
    <w:p w14:paraId="37725AAB" w14:textId="17A95178" w:rsidR="00901F7C" w:rsidRDefault="00901F7C" w:rsidP="003D251A">
      <w:pPr>
        <w:spacing w:line="240" w:lineRule="auto"/>
        <w:ind w:left="1410" w:hanging="1410"/>
        <w:jc w:val="both"/>
        <w:rPr>
          <w:sz w:val="24"/>
          <w:szCs w:val="24"/>
        </w:rPr>
      </w:pPr>
      <w:r>
        <w:rPr>
          <w:sz w:val="24"/>
          <w:szCs w:val="24"/>
        </w:rPr>
        <w:t>Aufgaben:</w:t>
      </w:r>
      <w:r>
        <w:rPr>
          <w:sz w:val="24"/>
          <w:szCs w:val="24"/>
        </w:rPr>
        <w:tab/>
        <w:t xml:space="preserve">Die </w:t>
      </w:r>
      <w:proofErr w:type="spellStart"/>
      <w:r>
        <w:rPr>
          <w:sz w:val="24"/>
          <w:szCs w:val="24"/>
        </w:rPr>
        <w:t>DeFa</w:t>
      </w:r>
      <w:proofErr w:type="spellEnd"/>
      <w:r>
        <w:rPr>
          <w:sz w:val="24"/>
          <w:szCs w:val="24"/>
        </w:rPr>
        <w:t xml:space="preserve"> führt das Anerkennungs- und Visumverfahren für die Pflegekräfte durch. Die Durchführung erfolgt im sogenannten beschleunigten Verfahren nach §81a Aufenthaltsgesetz.</w:t>
      </w:r>
    </w:p>
    <w:p w14:paraId="29BEA1E4" w14:textId="02EE1FDF" w:rsidR="00901F7C" w:rsidRDefault="00901F7C" w:rsidP="003D251A">
      <w:pPr>
        <w:spacing w:after="0" w:line="240" w:lineRule="auto"/>
        <w:ind w:left="1410" w:hanging="1410"/>
        <w:jc w:val="both"/>
        <w:rPr>
          <w:sz w:val="24"/>
          <w:szCs w:val="24"/>
        </w:rPr>
      </w:pPr>
      <w:r>
        <w:rPr>
          <w:sz w:val="24"/>
          <w:szCs w:val="24"/>
        </w:rPr>
        <w:t>Ansprech-</w:t>
      </w:r>
    </w:p>
    <w:p w14:paraId="6891FED6" w14:textId="71594D9F" w:rsidR="00901F7C" w:rsidRDefault="00901F7C" w:rsidP="003D251A">
      <w:pPr>
        <w:spacing w:line="240" w:lineRule="auto"/>
        <w:ind w:left="1410" w:hanging="1410"/>
        <w:jc w:val="both"/>
        <w:rPr>
          <w:sz w:val="24"/>
          <w:szCs w:val="24"/>
        </w:rPr>
      </w:pPr>
      <w:proofErr w:type="spellStart"/>
      <w:r>
        <w:rPr>
          <w:sz w:val="24"/>
          <w:szCs w:val="24"/>
        </w:rPr>
        <w:t>partner</w:t>
      </w:r>
      <w:proofErr w:type="spellEnd"/>
      <w:r>
        <w:rPr>
          <w:sz w:val="24"/>
          <w:szCs w:val="24"/>
        </w:rPr>
        <w:t xml:space="preserve">: </w:t>
      </w:r>
      <w:r>
        <w:rPr>
          <w:sz w:val="24"/>
          <w:szCs w:val="24"/>
        </w:rPr>
        <w:tab/>
        <w:t xml:space="preserve">Luana Krämer, Tel: 0681-96592693, </w:t>
      </w:r>
      <w:hyperlink r:id="rId17" w:history="1">
        <w:r w:rsidRPr="000219BA">
          <w:rPr>
            <w:rStyle w:val="Hyperlink"/>
            <w:sz w:val="24"/>
            <w:szCs w:val="24"/>
          </w:rPr>
          <w:t>Luana.kraemer@defa-agentur.de</w:t>
        </w:r>
      </w:hyperlink>
    </w:p>
    <w:p w14:paraId="0795B44F" w14:textId="51168DA7" w:rsidR="00901F7C" w:rsidRDefault="003D251A" w:rsidP="003D251A">
      <w:pPr>
        <w:spacing w:line="240" w:lineRule="auto"/>
        <w:ind w:left="1410" w:hanging="1410"/>
        <w:jc w:val="both"/>
        <w:rPr>
          <w:sz w:val="24"/>
          <w:szCs w:val="24"/>
        </w:rPr>
      </w:pPr>
      <w:r w:rsidRPr="00901F7C">
        <w:rPr>
          <w:noProof/>
        </w:rPr>
        <w:drawing>
          <wp:anchor distT="0" distB="0" distL="114300" distR="114300" simplePos="0" relativeHeight="251663360" behindDoc="0" locked="0" layoutInCell="1" allowOverlap="1" wp14:anchorId="5DC109E0" wp14:editId="12CAA161">
            <wp:simplePos x="0" y="0"/>
            <wp:positionH relativeFrom="column">
              <wp:posOffset>5024755</wp:posOffset>
            </wp:positionH>
            <wp:positionV relativeFrom="page">
              <wp:posOffset>5370830</wp:posOffset>
            </wp:positionV>
            <wp:extent cx="1000125" cy="195858"/>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00125" cy="195858"/>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mc:AlternateContent>
          <mc:Choice Requires="wps">
            <w:drawing>
              <wp:anchor distT="0" distB="0" distL="114300" distR="114300" simplePos="0" relativeHeight="251668480" behindDoc="0" locked="0" layoutInCell="1" allowOverlap="1" wp14:anchorId="6E247278" wp14:editId="67EAA9ED">
                <wp:simplePos x="0" y="0"/>
                <wp:positionH relativeFrom="column">
                  <wp:posOffset>3810</wp:posOffset>
                </wp:positionH>
                <wp:positionV relativeFrom="paragraph">
                  <wp:posOffset>59055</wp:posOffset>
                </wp:positionV>
                <wp:extent cx="6153150" cy="0"/>
                <wp:effectExtent l="0" t="0" r="0" b="0"/>
                <wp:wrapNone/>
                <wp:docPr id="9" name="Gerader Verbinder 9"/>
                <wp:cNvGraphicFramePr/>
                <a:graphic xmlns:a="http://schemas.openxmlformats.org/drawingml/2006/main">
                  <a:graphicData uri="http://schemas.microsoft.com/office/word/2010/wordprocessingShape">
                    <wps:wsp>
                      <wps:cNvCnPr/>
                      <wps:spPr>
                        <a:xfrm>
                          <a:off x="0" y="0"/>
                          <a:ext cx="6153150"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V relativeFrom="margin">
                  <wp14:pctHeight>0</wp14:pctHeight>
                </wp14:sizeRelV>
              </wp:anchor>
            </w:drawing>
          </mc:Choice>
          <mc:Fallback>
            <w:pict>
              <v:line w14:anchorId="72B5A648" id="Gerader Verbinder 9"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4.65pt" to="484.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" strokecolor="#4472c4 [3204]">
                <v:stroke dashstyle="dash"/>
              </v:line>
            </w:pict>
          </mc:Fallback>
        </mc:AlternateContent>
      </w:r>
    </w:p>
    <w:p w14:paraId="0C0E4527" w14:textId="66D2FF68" w:rsidR="00901F7C" w:rsidRDefault="00901F7C" w:rsidP="003D251A">
      <w:pPr>
        <w:spacing w:line="240" w:lineRule="auto"/>
        <w:ind w:left="1410" w:hanging="1410"/>
        <w:jc w:val="both"/>
        <w:rPr>
          <w:sz w:val="24"/>
          <w:szCs w:val="24"/>
        </w:rPr>
      </w:pPr>
      <w:r w:rsidRPr="003D5887">
        <w:rPr>
          <w:color w:val="ED7D31" w:themeColor="accent2"/>
          <w:sz w:val="24"/>
          <w:szCs w:val="24"/>
          <w:u w:val="single"/>
        </w:rPr>
        <w:t>QIC Bel LLC</w:t>
      </w:r>
    </w:p>
    <w:p w14:paraId="251FFE00" w14:textId="6735FECA" w:rsidR="003D5887" w:rsidRDefault="00901F7C" w:rsidP="003D251A">
      <w:pPr>
        <w:spacing w:after="0" w:line="240" w:lineRule="auto"/>
        <w:ind w:left="1410" w:hanging="1410"/>
        <w:jc w:val="both"/>
        <w:rPr>
          <w:sz w:val="24"/>
          <w:szCs w:val="24"/>
        </w:rPr>
      </w:pPr>
      <w:r>
        <w:rPr>
          <w:sz w:val="24"/>
          <w:szCs w:val="24"/>
        </w:rPr>
        <w:t>Aufgaben:</w:t>
      </w:r>
      <w:r>
        <w:rPr>
          <w:sz w:val="24"/>
          <w:szCs w:val="24"/>
        </w:rPr>
        <w:tab/>
        <w:t xml:space="preserve">Tochterunternehmen der MBG-Gesellschafter. Verantwortlich für das Programmarketing im russischsprachigen Raum, hauptsächlich Russland, Belarus, Ukraine, Kasachstan. </w:t>
      </w:r>
      <w:proofErr w:type="gramStart"/>
      <w:r>
        <w:rPr>
          <w:sz w:val="24"/>
          <w:szCs w:val="24"/>
        </w:rPr>
        <w:t>Des</w:t>
      </w:r>
      <w:r w:rsidR="003D5887">
        <w:rPr>
          <w:sz w:val="24"/>
          <w:szCs w:val="24"/>
        </w:rPr>
        <w:t xml:space="preserve"> </w:t>
      </w:r>
      <w:proofErr w:type="spellStart"/>
      <w:r>
        <w:rPr>
          <w:sz w:val="24"/>
          <w:szCs w:val="24"/>
        </w:rPr>
        <w:t>weiteren</w:t>
      </w:r>
      <w:proofErr w:type="spellEnd"/>
      <w:proofErr w:type="gramEnd"/>
      <w:r>
        <w:rPr>
          <w:sz w:val="24"/>
          <w:szCs w:val="24"/>
        </w:rPr>
        <w:t xml:space="preserve"> </w:t>
      </w:r>
      <w:r w:rsidR="003D5887">
        <w:rPr>
          <w:sz w:val="24"/>
          <w:szCs w:val="24"/>
        </w:rPr>
        <w:t>stellt das Unternehmen russisch sprechende Teilnehmerbetreuer,</w:t>
      </w:r>
      <w:r w:rsidR="003D5887" w:rsidRPr="003D5887">
        <w:rPr>
          <w:sz w:val="24"/>
          <w:szCs w:val="24"/>
        </w:rPr>
        <w:t xml:space="preserve"> </w:t>
      </w:r>
      <w:r w:rsidR="003D5887">
        <w:rPr>
          <w:sz w:val="24"/>
          <w:szCs w:val="24"/>
        </w:rPr>
        <w:t>die während des gesamten Programms von der Information bei Interesse/Bewerbung, über den Auswahlprozess, während des Programms, bis zur Nachbetreuung als Ansprechpartner für die Teilnehmer zur Verfügung stehen. Die Teilnehmerbetreuer begleiten neben MBG auch den Doku</w:t>
      </w:r>
      <w:r w:rsidR="00294837">
        <w:rPr>
          <w:sz w:val="24"/>
          <w:szCs w:val="24"/>
        </w:rPr>
        <w:t>m</w:t>
      </w:r>
      <w:r w:rsidR="003D5887">
        <w:rPr>
          <w:sz w:val="24"/>
          <w:szCs w:val="24"/>
        </w:rPr>
        <w:t>e</w:t>
      </w:r>
      <w:r w:rsidR="00294837">
        <w:rPr>
          <w:sz w:val="24"/>
          <w:szCs w:val="24"/>
        </w:rPr>
        <w:t>n</w:t>
      </w:r>
      <w:r w:rsidR="003D5887">
        <w:rPr>
          <w:sz w:val="24"/>
          <w:szCs w:val="24"/>
        </w:rPr>
        <w:t xml:space="preserve">tenprozess und unterstützen bei Bedarf mit </w:t>
      </w:r>
      <w:r w:rsidR="006B66EE">
        <w:rPr>
          <w:sz w:val="24"/>
          <w:szCs w:val="24"/>
        </w:rPr>
        <w:t>den</w:t>
      </w:r>
      <w:r w:rsidR="003D5887">
        <w:rPr>
          <w:sz w:val="24"/>
          <w:szCs w:val="24"/>
        </w:rPr>
        <w:t xml:space="preserve"> Behörden und der deutschen Botschaft.</w:t>
      </w:r>
    </w:p>
    <w:p w14:paraId="7D7256D6" w14:textId="25687A6C" w:rsidR="003D5887" w:rsidRDefault="003D5887" w:rsidP="003D251A">
      <w:pPr>
        <w:spacing w:after="0" w:line="240" w:lineRule="auto"/>
        <w:ind w:left="1410" w:hanging="1410"/>
        <w:jc w:val="both"/>
        <w:rPr>
          <w:sz w:val="24"/>
          <w:szCs w:val="24"/>
        </w:rPr>
      </w:pPr>
      <w:r>
        <w:rPr>
          <w:sz w:val="24"/>
          <w:szCs w:val="24"/>
        </w:rPr>
        <w:t>Ansprech-</w:t>
      </w:r>
    </w:p>
    <w:p w14:paraId="64B04530" w14:textId="7050F0FE" w:rsidR="003D5887" w:rsidRDefault="003D5887" w:rsidP="003D251A">
      <w:pPr>
        <w:spacing w:after="0" w:line="240" w:lineRule="auto"/>
        <w:ind w:left="1410" w:hanging="1410"/>
        <w:jc w:val="both"/>
        <w:rPr>
          <w:sz w:val="24"/>
          <w:szCs w:val="24"/>
        </w:rPr>
      </w:pPr>
      <w:proofErr w:type="spellStart"/>
      <w:r>
        <w:rPr>
          <w:sz w:val="24"/>
          <w:szCs w:val="24"/>
        </w:rPr>
        <w:t>partner</w:t>
      </w:r>
      <w:proofErr w:type="spellEnd"/>
      <w:r>
        <w:rPr>
          <w:sz w:val="24"/>
          <w:szCs w:val="24"/>
        </w:rPr>
        <w:t xml:space="preserve">: </w:t>
      </w:r>
      <w:r>
        <w:rPr>
          <w:sz w:val="24"/>
          <w:szCs w:val="24"/>
        </w:rPr>
        <w:tab/>
        <w:t xml:space="preserve">Aleksandra Savenkova, Tel: +375 5822782, </w:t>
      </w:r>
      <w:hyperlink r:id="rId19" w:history="1">
        <w:r w:rsidRPr="000219BA">
          <w:rPr>
            <w:rStyle w:val="Hyperlink"/>
            <w:sz w:val="24"/>
            <w:szCs w:val="24"/>
          </w:rPr>
          <w:t>a.savenkova@qi-consult.com</w:t>
        </w:r>
      </w:hyperlink>
    </w:p>
    <w:p w14:paraId="7F099CEF" w14:textId="2C359DCB" w:rsidR="003D5887" w:rsidRDefault="003D5887" w:rsidP="003D251A">
      <w:pPr>
        <w:spacing w:after="0" w:line="240" w:lineRule="auto"/>
        <w:ind w:left="1410" w:hanging="1410"/>
        <w:jc w:val="both"/>
        <w:rPr>
          <w:sz w:val="24"/>
          <w:szCs w:val="24"/>
          <w:lang w:val="en-US"/>
        </w:rPr>
      </w:pPr>
      <w:r>
        <w:rPr>
          <w:sz w:val="24"/>
          <w:szCs w:val="24"/>
        </w:rPr>
        <w:tab/>
      </w:r>
      <w:r w:rsidRPr="003D5887">
        <w:rPr>
          <w:sz w:val="24"/>
          <w:szCs w:val="24"/>
          <w:lang w:val="en-US"/>
        </w:rPr>
        <w:t xml:space="preserve">Alexey Tsyplakov, Tel: +375 6335564, </w:t>
      </w:r>
      <w:hyperlink r:id="rId20" w:history="1">
        <w:r w:rsidRPr="000219BA">
          <w:rPr>
            <w:rStyle w:val="Hyperlink"/>
            <w:sz w:val="24"/>
            <w:szCs w:val="24"/>
            <w:lang w:val="en-US"/>
          </w:rPr>
          <w:t>a.tsyplakov@qi-consult.com</w:t>
        </w:r>
      </w:hyperlink>
    </w:p>
    <w:p w14:paraId="7EC55311" w14:textId="69452C16" w:rsidR="003D251A" w:rsidRDefault="004F3594" w:rsidP="003D251A">
      <w:pPr>
        <w:spacing w:after="0" w:line="240" w:lineRule="auto"/>
        <w:ind w:left="1410" w:hanging="1410"/>
        <w:jc w:val="both"/>
        <w:rPr>
          <w:sz w:val="24"/>
          <w:szCs w:val="24"/>
          <w:lang w:val="en-US"/>
        </w:rPr>
      </w:pPr>
      <w:r>
        <w:rPr>
          <w:noProof/>
          <w:sz w:val="24"/>
          <w:szCs w:val="24"/>
        </w:rPr>
        <mc:AlternateContent>
          <mc:Choice Requires="wps">
            <w:drawing>
              <wp:anchor distT="0" distB="0" distL="114300" distR="114300" simplePos="0" relativeHeight="251679744" behindDoc="0" locked="0" layoutInCell="1" allowOverlap="1" wp14:anchorId="7E88D9A7" wp14:editId="3B93320F">
                <wp:simplePos x="0" y="0"/>
                <wp:positionH relativeFrom="column">
                  <wp:posOffset>3810</wp:posOffset>
                </wp:positionH>
                <wp:positionV relativeFrom="paragraph">
                  <wp:posOffset>37465</wp:posOffset>
                </wp:positionV>
                <wp:extent cx="6153150" cy="0"/>
                <wp:effectExtent l="0" t="0" r="0" b="0"/>
                <wp:wrapNone/>
                <wp:docPr id="15" name="Gerader Verbinder 15"/>
                <wp:cNvGraphicFramePr/>
                <a:graphic xmlns:a="http://schemas.openxmlformats.org/drawingml/2006/main">
                  <a:graphicData uri="http://schemas.microsoft.com/office/word/2010/wordprocessingShape">
                    <wps:wsp>
                      <wps:cNvCnPr/>
                      <wps:spPr>
                        <a:xfrm>
                          <a:off x="0" y="0"/>
                          <a:ext cx="6153150"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V relativeFrom="margin">
                  <wp14:pctHeight>0</wp14:pctHeight>
                </wp14:sizeRelV>
              </wp:anchor>
            </w:drawing>
          </mc:Choice>
          <mc:Fallback>
            <w:pict>
              <v:line w14:anchorId="30B84588" id="Gerader Verbinder 15"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2.95pt" to="484.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" strokecolor="#4472c4 [3204]">
                <v:stroke dashstyle="dash"/>
              </v:line>
            </w:pict>
          </mc:Fallback>
        </mc:AlternateContent>
      </w:r>
      <w:r w:rsidR="003D251A">
        <w:rPr>
          <w:noProof/>
          <w:sz w:val="24"/>
          <w:szCs w:val="24"/>
        </w:rPr>
        <w:drawing>
          <wp:anchor distT="0" distB="0" distL="114300" distR="114300" simplePos="0" relativeHeight="251673600" behindDoc="0" locked="0" layoutInCell="1" allowOverlap="1" wp14:anchorId="754FC2DF" wp14:editId="387575C8">
            <wp:simplePos x="0" y="0"/>
            <wp:positionH relativeFrom="column">
              <wp:posOffset>5290185</wp:posOffset>
            </wp:positionH>
            <wp:positionV relativeFrom="page">
              <wp:posOffset>8065770</wp:posOffset>
            </wp:positionV>
            <wp:extent cx="733425" cy="38862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21">
                      <a:extLst>
                        <a:ext uri="{28A0092B-C50C-407E-A947-70E740481C1C}">
                          <a14:useLocalDpi xmlns:a14="http://schemas.microsoft.com/office/drawing/2010/main" val="0"/>
                        </a:ext>
                      </a:extLst>
                    </a:blip>
                    <a:stretch>
                      <a:fillRect/>
                    </a:stretch>
                  </pic:blipFill>
                  <pic:spPr>
                    <a:xfrm>
                      <a:off x="0" y="0"/>
                      <a:ext cx="733425" cy="388620"/>
                    </a:xfrm>
                    <a:prstGeom prst="rect">
                      <a:avLst/>
                    </a:prstGeom>
                  </pic:spPr>
                </pic:pic>
              </a:graphicData>
            </a:graphic>
            <wp14:sizeRelH relativeFrom="margin">
              <wp14:pctWidth>0</wp14:pctWidth>
            </wp14:sizeRelH>
            <wp14:sizeRelV relativeFrom="margin">
              <wp14:pctHeight>0</wp14:pctHeight>
            </wp14:sizeRelV>
          </wp:anchor>
        </w:drawing>
      </w:r>
    </w:p>
    <w:p w14:paraId="3032E22A" w14:textId="479D15F4" w:rsidR="003D5887" w:rsidRDefault="003D5887" w:rsidP="003D251A">
      <w:pPr>
        <w:spacing w:after="0" w:line="240" w:lineRule="auto"/>
        <w:ind w:left="1410" w:hanging="1410"/>
        <w:jc w:val="both"/>
        <w:rPr>
          <w:sz w:val="24"/>
          <w:szCs w:val="24"/>
        </w:rPr>
      </w:pPr>
      <w:r w:rsidRPr="003D5887">
        <w:rPr>
          <w:noProof/>
          <w:color w:val="ED7D31" w:themeColor="accent2"/>
          <w:sz w:val="24"/>
          <w:szCs w:val="24"/>
          <w:u w:val="single"/>
        </w:rPr>
        <w:drawing>
          <wp:anchor distT="0" distB="0" distL="114300" distR="114300" simplePos="0" relativeHeight="251657215" behindDoc="0" locked="0" layoutInCell="1" allowOverlap="1" wp14:anchorId="23D0C4EC" wp14:editId="5C1F9081">
            <wp:simplePos x="0" y="0"/>
            <wp:positionH relativeFrom="column">
              <wp:posOffset>5229225</wp:posOffset>
            </wp:positionH>
            <wp:positionV relativeFrom="page">
              <wp:posOffset>23495</wp:posOffset>
            </wp:positionV>
            <wp:extent cx="1568450" cy="93599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8450" cy="935990"/>
                    </a:xfrm>
                    <a:prstGeom prst="rect">
                      <a:avLst/>
                    </a:prstGeom>
                  </pic:spPr>
                </pic:pic>
              </a:graphicData>
            </a:graphic>
          </wp:anchor>
        </w:drawing>
      </w:r>
      <w:r w:rsidRPr="003D5887">
        <w:rPr>
          <w:color w:val="ED7D31" w:themeColor="accent2"/>
          <w:sz w:val="24"/>
          <w:szCs w:val="24"/>
          <w:u w:val="single"/>
        </w:rPr>
        <w:t xml:space="preserve">QI </w:t>
      </w:r>
      <w:proofErr w:type="spellStart"/>
      <w:r w:rsidRPr="003D5887">
        <w:rPr>
          <w:color w:val="ED7D31" w:themeColor="accent2"/>
          <w:sz w:val="24"/>
          <w:szCs w:val="24"/>
          <w:u w:val="single"/>
        </w:rPr>
        <w:t>Consult</w:t>
      </w:r>
      <w:proofErr w:type="spellEnd"/>
      <w:r w:rsidRPr="003D5887">
        <w:rPr>
          <w:color w:val="ED7D31" w:themeColor="accent2"/>
          <w:sz w:val="24"/>
          <w:szCs w:val="24"/>
          <w:u w:val="single"/>
        </w:rPr>
        <w:t xml:space="preserve"> GmbH</w:t>
      </w:r>
    </w:p>
    <w:p w14:paraId="04870B4A" w14:textId="49573544" w:rsidR="003D5887" w:rsidRDefault="003D5887" w:rsidP="003D251A">
      <w:pPr>
        <w:spacing w:after="0" w:line="240" w:lineRule="auto"/>
        <w:ind w:left="1410" w:hanging="1410"/>
        <w:jc w:val="both"/>
        <w:rPr>
          <w:sz w:val="24"/>
          <w:szCs w:val="24"/>
        </w:rPr>
      </w:pPr>
    </w:p>
    <w:p w14:paraId="70016A2E" w14:textId="37ACF4D0" w:rsidR="003D5887" w:rsidRDefault="003D5887" w:rsidP="003D251A">
      <w:pPr>
        <w:spacing w:after="0" w:line="240" w:lineRule="auto"/>
        <w:ind w:left="1410" w:hanging="1410"/>
        <w:jc w:val="both"/>
        <w:rPr>
          <w:sz w:val="24"/>
          <w:szCs w:val="24"/>
        </w:rPr>
      </w:pPr>
      <w:r>
        <w:rPr>
          <w:sz w:val="24"/>
          <w:szCs w:val="24"/>
        </w:rPr>
        <w:t>Aufgaben:</w:t>
      </w:r>
      <w:r>
        <w:rPr>
          <w:sz w:val="24"/>
          <w:szCs w:val="24"/>
        </w:rPr>
        <w:tab/>
        <w:t>Technischer Dienstleister, verantwortlich für die eingesetzten Plattform für Bewerbung und Assessmentcenter. Verantwortlich für IT-Sicherheit.</w:t>
      </w:r>
    </w:p>
    <w:p w14:paraId="2A83B089" w14:textId="5264A6E4" w:rsidR="003D5887" w:rsidRDefault="003D5887" w:rsidP="003D251A">
      <w:pPr>
        <w:spacing w:after="0" w:line="240" w:lineRule="auto"/>
        <w:ind w:left="1410" w:hanging="1410"/>
        <w:jc w:val="both"/>
        <w:rPr>
          <w:sz w:val="24"/>
          <w:szCs w:val="24"/>
        </w:rPr>
      </w:pPr>
    </w:p>
    <w:p w14:paraId="50FD6D83" w14:textId="7F91512F" w:rsidR="003D5887" w:rsidRDefault="003D5887" w:rsidP="003D251A">
      <w:pPr>
        <w:spacing w:after="0" w:line="240" w:lineRule="auto"/>
        <w:ind w:left="1410" w:hanging="1410"/>
        <w:jc w:val="both"/>
        <w:rPr>
          <w:sz w:val="24"/>
          <w:szCs w:val="24"/>
        </w:rPr>
      </w:pPr>
      <w:r>
        <w:rPr>
          <w:sz w:val="24"/>
          <w:szCs w:val="24"/>
        </w:rPr>
        <w:t>Ansprech-</w:t>
      </w:r>
    </w:p>
    <w:p w14:paraId="38AB1363" w14:textId="1B43E84E" w:rsidR="003D5887" w:rsidRPr="003D5887" w:rsidRDefault="003D5887" w:rsidP="003D251A">
      <w:pPr>
        <w:spacing w:after="0" w:line="240" w:lineRule="auto"/>
        <w:ind w:left="1410" w:hanging="1410"/>
        <w:jc w:val="both"/>
        <w:rPr>
          <w:sz w:val="24"/>
          <w:szCs w:val="24"/>
        </w:rPr>
      </w:pPr>
      <w:r>
        <w:rPr>
          <w:sz w:val="24"/>
          <w:szCs w:val="24"/>
        </w:rPr>
        <w:t>Partner:</w:t>
      </w:r>
      <w:r>
        <w:rPr>
          <w:sz w:val="24"/>
          <w:szCs w:val="24"/>
        </w:rPr>
        <w:tab/>
        <w:t>Thomas Kaessler, Tel: 0231-39814913, t.kaessler@qi-consult.com</w:t>
      </w:r>
    </w:p>
    <w:p w14:paraId="162E312B" w14:textId="57600251" w:rsidR="00901F7C" w:rsidRPr="003D5887" w:rsidRDefault="00901F7C" w:rsidP="003D251A">
      <w:pPr>
        <w:spacing w:line="240" w:lineRule="auto"/>
        <w:ind w:left="1410" w:hanging="1410"/>
        <w:rPr>
          <w:sz w:val="24"/>
          <w:szCs w:val="24"/>
        </w:rPr>
      </w:pPr>
    </w:p>
    <w:sectPr w:rsidR="00901F7C" w:rsidRPr="003D5887" w:rsidSect="00F2532A">
      <w:pgSz w:w="11906" w:h="16838"/>
      <w:pgMar w:top="1417" w:right="127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CD"/>
    <w:rsid w:val="00000D88"/>
    <w:rsid w:val="001848DB"/>
    <w:rsid w:val="00194F53"/>
    <w:rsid w:val="00294837"/>
    <w:rsid w:val="0030780F"/>
    <w:rsid w:val="00330CA6"/>
    <w:rsid w:val="003407B3"/>
    <w:rsid w:val="003A2AE4"/>
    <w:rsid w:val="003D251A"/>
    <w:rsid w:val="003D5887"/>
    <w:rsid w:val="00463C27"/>
    <w:rsid w:val="004C1084"/>
    <w:rsid w:val="004F3594"/>
    <w:rsid w:val="00561FA9"/>
    <w:rsid w:val="005C3D3F"/>
    <w:rsid w:val="0066605D"/>
    <w:rsid w:val="006B66EE"/>
    <w:rsid w:val="006F513F"/>
    <w:rsid w:val="0075165C"/>
    <w:rsid w:val="007645B6"/>
    <w:rsid w:val="007A09AC"/>
    <w:rsid w:val="00901F7C"/>
    <w:rsid w:val="00905EBE"/>
    <w:rsid w:val="009E252D"/>
    <w:rsid w:val="00A028CD"/>
    <w:rsid w:val="00B202D9"/>
    <w:rsid w:val="00BE7D0F"/>
    <w:rsid w:val="00C4245D"/>
    <w:rsid w:val="00D11D0F"/>
    <w:rsid w:val="00EB4B5F"/>
    <w:rsid w:val="00F253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7396E"/>
  <w15:chartTrackingRefBased/>
  <w15:docId w15:val="{256D187E-1942-444E-9DAE-288A6D34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2532A"/>
    <w:rPr>
      <w:color w:val="0563C1" w:themeColor="hyperlink"/>
      <w:u w:val="single"/>
    </w:rPr>
  </w:style>
  <w:style w:type="character" w:styleId="NichtaufgelsteErwhnung">
    <w:name w:val="Unresolved Mention"/>
    <w:basedOn w:val="Absatz-Standardschriftart"/>
    <w:uiPriority w:val="99"/>
    <w:semiHidden/>
    <w:unhideWhenUsed/>
    <w:rsid w:val="00F25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image" Target="media/image1.jpg"/><Relationship Id="rId12" Type="http://schemas.openxmlformats.org/officeDocument/2006/relationships/hyperlink" Target="mailto:sarah.mueller@kolping-mainfranken.de" TargetMode="External"/><Relationship Id="rId17" Type="http://schemas.openxmlformats.org/officeDocument/2006/relationships/hyperlink" Target="mailto:Luana.kraemer@defa-agentur.de"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a.tsyplakov@qi-consul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t.roman@qi-consult.com" TargetMode="External"/><Relationship Id="rId23" Type="http://schemas.openxmlformats.org/officeDocument/2006/relationships/theme" Target="theme/theme1.xml"/><Relationship Id="rId10" Type="http://schemas.openxmlformats.org/officeDocument/2006/relationships/hyperlink" Target="mailto:oksana.kojuschna@kolping-paderborn.de" TargetMode="External"/><Relationship Id="rId19" Type="http://schemas.openxmlformats.org/officeDocument/2006/relationships/hyperlink" Target="mailto:a.savenkova@qi-consult.com" TargetMode="External"/><Relationship Id="rId4" Type="http://schemas.openxmlformats.org/officeDocument/2006/relationships/styles" Target="styles.xml"/><Relationship Id="rId9" Type="http://schemas.openxmlformats.org/officeDocument/2006/relationships/hyperlink" Target="mailto:mantel@kolping-paderborn.de" TargetMode="External"/><Relationship Id="rId14" Type="http://schemas.openxmlformats.org/officeDocument/2006/relationships/hyperlink" Target="mailto:c.cessa@i-consult.com"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66A8889057B7E46AC9E40A7FE910F20" ma:contentTypeVersion="11" ma:contentTypeDescription="Ein neues Dokument erstellen." ma:contentTypeScope="" ma:versionID="1749e49021867492fac0e156f4bf6a1d">
  <xsd:schema xmlns:xsd="http://www.w3.org/2001/XMLSchema" xmlns:xs="http://www.w3.org/2001/XMLSchema" xmlns:p="http://schemas.microsoft.com/office/2006/metadata/properties" xmlns:ns2="c0fdea6a-f669-46c1-aed1-3ccf63a5812f" xmlns:ns3="bed7b661-ae2b-4455-bab4-f4931c419db0" targetNamespace="http://schemas.microsoft.com/office/2006/metadata/properties" ma:root="true" ma:fieldsID="684dbe5e77bfd0a1c0daf01cd7b1320e" ns2:_="" ns3:_="">
    <xsd:import namespace="c0fdea6a-f669-46c1-aed1-3ccf63a5812f"/>
    <xsd:import namespace="bed7b661-ae2b-4455-bab4-f4931c419d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ea6a-f669-46c1-aed1-3ccf63a58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d7b661-ae2b-4455-bab4-f4931c419db0"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7011FD-CC70-4284-8D97-E4627AC2E5AD}">
  <ds:schemaRefs>
    <ds:schemaRef ds:uri="http://schemas.microsoft.com/sharepoint/v3/contenttype/forms"/>
  </ds:schemaRefs>
</ds:datastoreItem>
</file>

<file path=customXml/itemProps2.xml><?xml version="1.0" encoding="utf-8"?>
<ds:datastoreItem xmlns:ds="http://schemas.openxmlformats.org/officeDocument/2006/customXml" ds:itemID="{7041F0D5-8CCF-4880-919A-EDEB121DAB0E}"/>
</file>

<file path=customXml/itemProps3.xml><?xml version="1.0" encoding="utf-8"?>
<ds:datastoreItem xmlns:ds="http://schemas.openxmlformats.org/officeDocument/2006/customXml" ds:itemID="{F92A2AE5-DA5D-4F1B-B933-BB1F5ED390A7}">
  <ds:schemaRefs>
    <ds:schemaRef ds:uri="http://schemas.microsoft.com/office/2006/metadata/properties"/>
    <ds:schemaRef ds:uri="http://schemas.microsoft.com/office/infopath/2007/PartnerControls"/>
    <ds:schemaRef ds:uri="2af22104-c963-41fb-b33d-69ce9de9f53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3665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Kaessler</dc:creator>
  <cp:keywords/>
  <dc:description/>
  <cp:lastModifiedBy>Thomas Kaessler</cp:lastModifiedBy>
  <cp:revision>2</cp:revision>
  <dcterms:created xsi:type="dcterms:W3CDTF">2021-11-18T10:13:00Z</dcterms:created>
  <dcterms:modified xsi:type="dcterms:W3CDTF">2021-11-18T10:13:00Z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0x010100166A8889057B7E46AC9E40A7FE910F20</vt:lpwstr>
  </property>
</Properties>
</file>